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EE7" w:rsidRPr="00B83AAD" w:rsidRDefault="00B83AAD" w:rsidP="004C2EE7">
      <w:pPr>
        <w:pStyle w:val="ConsPlusNormal"/>
        <w:ind w:firstLine="540"/>
        <w:jc w:val="both"/>
        <w:rPr>
          <w:rFonts w:ascii="Times New Roman" w:hAnsi="Times New Roman" w:cs="Times New Roman"/>
          <w:b/>
          <w:sz w:val="28"/>
          <w:szCs w:val="28"/>
        </w:rPr>
      </w:pPr>
      <w:proofErr w:type="gramStart"/>
      <w:r w:rsidRPr="00B83AAD">
        <w:rPr>
          <w:rFonts w:ascii="Times New Roman" w:hAnsi="Times New Roman" w:cs="Times New Roman"/>
          <w:b/>
          <w:sz w:val="28"/>
          <w:szCs w:val="28"/>
        </w:rPr>
        <w:t>Т</w:t>
      </w:r>
      <w:r w:rsidR="004C2EE7" w:rsidRPr="00B83AAD">
        <w:rPr>
          <w:rFonts w:ascii="Times New Roman" w:hAnsi="Times New Roman" w:cs="Times New Roman"/>
          <w:b/>
          <w:sz w:val="28"/>
          <w:szCs w:val="28"/>
        </w:rPr>
        <w:t xml:space="preserve">ребование об оспаривании отказа органа государственной власти или местного самоуправления в изменении вида разрешенного использования земельного участка, а также иные требования, связанные с применением норм земельного и градостроительного законодательства, предъявление которых не направлено на установление рыночной стоимости объекта недвижимости или на изменение кадастровой стоимости объекта недвижимости в связи с выявлением недостоверных сведений об объекте, </w:t>
      </w:r>
      <w:r w:rsidRPr="00B83AAD">
        <w:rPr>
          <w:rFonts w:ascii="Times New Roman" w:hAnsi="Times New Roman" w:cs="Times New Roman"/>
          <w:b/>
          <w:sz w:val="28"/>
          <w:szCs w:val="28"/>
        </w:rPr>
        <w:t xml:space="preserve">не относится </w:t>
      </w:r>
      <w:r w:rsidR="004C2EE7" w:rsidRPr="00B83AAD">
        <w:rPr>
          <w:rFonts w:ascii="Times New Roman" w:hAnsi="Times New Roman" w:cs="Times New Roman"/>
          <w:b/>
          <w:sz w:val="28"/>
          <w:szCs w:val="28"/>
        </w:rPr>
        <w:t>к требованиям об оспаривании</w:t>
      </w:r>
      <w:proofErr w:type="gramEnd"/>
      <w:r w:rsidR="004C2EE7" w:rsidRPr="00B83AAD">
        <w:rPr>
          <w:rFonts w:ascii="Times New Roman" w:hAnsi="Times New Roman" w:cs="Times New Roman"/>
          <w:b/>
          <w:sz w:val="28"/>
          <w:szCs w:val="28"/>
        </w:rPr>
        <w:t xml:space="preserve"> результатов оп</w:t>
      </w:r>
      <w:r w:rsidRPr="00B83AAD">
        <w:rPr>
          <w:rFonts w:ascii="Times New Roman" w:hAnsi="Times New Roman" w:cs="Times New Roman"/>
          <w:b/>
          <w:sz w:val="28"/>
          <w:szCs w:val="28"/>
        </w:rPr>
        <w:t>ределения кадастровой стоимости.</w:t>
      </w:r>
    </w:p>
    <w:p w:rsidR="00B83AAD" w:rsidRPr="00B83AAD" w:rsidRDefault="00B83AAD" w:rsidP="004C2EE7">
      <w:pPr>
        <w:pStyle w:val="ConsPlusNormal"/>
        <w:ind w:firstLine="540"/>
        <w:jc w:val="both"/>
        <w:rPr>
          <w:rFonts w:ascii="Times New Roman" w:hAnsi="Times New Roman" w:cs="Times New Roman"/>
          <w:sz w:val="28"/>
          <w:szCs w:val="28"/>
        </w:rPr>
      </w:pPr>
    </w:p>
    <w:p w:rsidR="004C2EE7" w:rsidRPr="00B83AAD" w:rsidRDefault="004C2EE7" w:rsidP="004C2EE7">
      <w:pPr>
        <w:pStyle w:val="ConsPlusNormal"/>
        <w:ind w:firstLine="540"/>
        <w:jc w:val="both"/>
        <w:rPr>
          <w:rFonts w:ascii="Times New Roman" w:hAnsi="Times New Roman" w:cs="Times New Roman"/>
          <w:sz w:val="28"/>
          <w:szCs w:val="28"/>
        </w:rPr>
      </w:pPr>
      <w:proofErr w:type="gramStart"/>
      <w:r w:rsidRPr="00B83AAD">
        <w:rPr>
          <w:rFonts w:ascii="Times New Roman" w:hAnsi="Times New Roman" w:cs="Times New Roman"/>
          <w:sz w:val="28"/>
          <w:szCs w:val="28"/>
        </w:rPr>
        <w:t>В соответствии со ст. 3 Федерал</w:t>
      </w:r>
      <w:r w:rsidR="00B83AAD">
        <w:rPr>
          <w:rFonts w:ascii="Times New Roman" w:hAnsi="Times New Roman" w:cs="Times New Roman"/>
          <w:sz w:val="28"/>
          <w:szCs w:val="28"/>
        </w:rPr>
        <w:t>ьного закона от 4 июня 2014 г. № 143-ФЗ «</w:t>
      </w:r>
      <w:r w:rsidRPr="00B83AAD">
        <w:rPr>
          <w:rFonts w:ascii="Times New Roman" w:hAnsi="Times New Roman" w:cs="Times New Roman"/>
          <w:sz w:val="28"/>
          <w:szCs w:val="28"/>
        </w:rPr>
        <w: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w:t>
      </w:r>
      <w:r w:rsidR="00B83AAD">
        <w:rPr>
          <w:rFonts w:ascii="Times New Roman" w:hAnsi="Times New Roman" w:cs="Times New Roman"/>
          <w:sz w:val="28"/>
          <w:szCs w:val="28"/>
        </w:rPr>
        <w:t>рисдикции и арбитражными судами» (далее - Федеральный закон № 143-ФЗ) в «</w:t>
      </w:r>
      <w:r w:rsidRPr="00B83AAD">
        <w:rPr>
          <w:rFonts w:ascii="Times New Roman" w:hAnsi="Times New Roman" w:cs="Times New Roman"/>
          <w:sz w:val="28"/>
          <w:szCs w:val="28"/>
        </w:rPr>
        <w:t>Об оценочной деят</w:t>
      </w:r>
      <w:r w:rsidR="00B83AAD">
        <w:rPr>
          <w:rFonts w:ascii="Times New Roman" w:hAnsi="Times New Roman" w:cs="Times New Roman"/>
          <w:sz w:val="28"/>
          <w:szCs w:val="28"/>
        </w:rPr>
        <w:t>ельности в Российской Федерации»</w:t>
      </w:r>
      <w:r w:rsidRPr="00B83AAD">
        <w:rPr>
          <w:rFonts w:ascii="Times New Roman" w:hAnsi="Times New Roman" w:cs="Times New Roman"/>
          <w:sz w:val="28"/>
          <w:szCs w:val="28"/>
        </w:rPr>
        <w:t xml:space="preserve"> внесены изменения, направленные на исключение дел об оспаривании результатов определения кадастровой оценки</w:t>
      </w:r>
      <w:proofErr w:type="gramEnd"/>
      <w:r w:rsidRPr="00B83AAD">
        <w:rPr>
          <w:rFonts w:ascii="Times New Roman" w:hAnsi="Times New Roman" w:cs="Times New Roman"/>
          <w:sz w:val="28"/>
          <w:szCs w:val="28"/>
        </w:rPr>
        <w:t xml:space="preserve"> из компетенции арбитражных судов.</w:t>
      </w:r>
    </w:p>
    <w:p w:rsidR="004C2EE7" w:rsidRPr="00B83AAD" w:rsidRDefault="00B83AAD" w:rsidP="004C2E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Федеральный закон №</w:t>
      </w:r>
      <w:r w:rsidR="004C2EE7" w:rsidRPr="00B83AAD">
        <w:rPr>
          <w:rFonts w:ascii="Times New Roman" w:hAnsi="Times New Roman" w:cs="Times New Roman"/>
          <w:sz w:val="28"/>
          <w:szCs w:val="28"/>
        </w:rPr>
        <w:t xml:space="preserve"> 143-ФЗ установил также родовую подсудность указанных споров, дополнив </w:t>
      </w:r>
      <w:proofErr w:type="gramStart"/>
      <w:r w:rsidR="004C2EE7" w:rsidRPr="00B83AAD">
        <w:rPr>
          <w:rFonts w:ascii="Times New Roman" w:hAnsi="Times New Roman" w:cs="Times New Roman"/>
          <w:sz w:val="28"/>
          <w:szCs w:val="28"/>
        </w:rPr>
        <w:t>ч</w:t>
      </w:r>
      <w:proofErr w:type="gramEnd"/>
      <w:r w:rsidR="004C2EE7" w:rsidRPr="00B83AAD">
        <w:rPr>
          <w:rFonts w:ascii="Times New Roman" w:hAnsi="Times New Roman" w:cs="Times New Roman"/>
          <w:sz w:val="28"/>
          <w:szCs w:val="28"/>
        </w:rPr>
        <w:t>. 1 ст. 26 ГПК РФ п. 8 о рассмотрении дел об оспаривании результатов определения кадастровой оценки верховным судом республики, краевым, областным судом, судом города федерального значения, судом автономной области и судом автономного округа по первой инстанции.</w:t>
      </w:r>
    </w:p>
    <w:p w:rsidR="004C2EE7" w:rsidRPr="00B83AAD" w:rsidRDefault="004C2EE7" w:rsidP="004C2EE7">
      <w:pPr>
        <w:pStyle w:val="ConsPlusNormal"/>
        <w:ind w:firstLine="540"/>
        <w:jc w:val="both"/>
        <w:rPr>
          <w:rFonts w:ascii="Times New Roman" w:hAnsi="Times New Roman" w:cs="Times New Roman"/>
          <w:sz w:val="28"/>
          <w:szCs w:val="28"/>
        </w:rPr>
      </w:pPr>
      <w:proofErr w:type="gramStart"/>
      <w:r w:rsidRPr="00B83AAD">
        <w:rPr>
          <w:rFonts w:ascii="Times New Roman" w:hAnsi="Times New Roman" w:cs="Times New Roman"/>
          <w:sz w:val="28"/>
          <w:szCs w:val="28"/>
        </w:rPr>
        <w:t>Согласно п. 2 постановления Пленума Верховного Суда Российско</w:t>
      </w:r>
      <w:r w:rsidR="00B83AAD">
        <w:rPr>
          <w:rFonts w:ascii="Times New Roman" w:hAnsi="Times New Roman" w:cs="Times New Roman"/>
          <w:sz w:val="28"/>
          <w:szCs w:val="28"/>
        </w:rPr>
        <w:t>й Федерации от 30 июня 2015 г. № 28 «</w:t>
      </w:r>
      <w:r w:rsidRPr="00B83AAD">
        <w:rPr>
          <w:rFonts w:ascii="Times New Roman" w:hAnsi="Times New Roman" w:cs="Times New Roman"/>
          <w:sz w:val="28"/>
          <w:szCs w:val="28"/>
        </w:rPr>
        <w:t xml:space="preserve">О некоторых вопросах, возникающих при рассмотрении судами дел об оспаривании результатов определения кадастровой </w:t>
      </w:r>
      <w:r w:rsidR="00B83AAD">
        <w:rPr>
          <w:rFonts w:ascii="Times New Roman" w:hAnsi="Times New Roman" w:cs="Times New Roman"/>
          <w:sz w:val="28"/>
          <w:szCs w:val="28"/>
        </w:rPr>
        <w:t xml:space="preserve">стоимости объектов недвижимости» (далее – постановление </w:t>
      </w:r>
      <w:r w:rsidR="00B83AAD">
        <w:rPr>
          <w:rFonts w:ascii="Times New Roman" w:hAnsi="Times New Roman" w:cs="Times New Roman"/>
          <w:sz w:val="28"/>
          <w:szCs w:val="28"/>
        </w:rPr>
        <w:br/>
        <w:t>№</w:t>
      </w:r>
      <w:r w:rsidRPr="00B83AAD">
        <w:rPr>
          <w:rFonts w:ascii="Times New Roman" w:hAnsi="Times New Roman" w:cs="Times New Roman"/>
          <w:sz w:val="28"/>
          <w:szCs w:val="28"/>
        </w:rPr>
        <w:t xml:space="preserve"> 28) результаты определения кадастровой стоимости объекта недвижимости могут быть оспорены заявителем, а после 15 сентября 2015 г. - административным истцом в судебном порядке посредством предъявления следующих требований:</w:t>
      </w:r>
      <w:proofErr w:type="gramEnd"/>
    </w:p>
    <w:p w:rsidR="004C2EE7" w:rsidRPr="00B83AAD" w:rsidRDefault="004C2EE7" w:rsidP="004C2EE7">
      <w:pPr>
        <w:pStyle w:val="ConsPlusNormal"/>
        <w:ind w:firstLine="540"/>
        <w:jc w:val="both"/>
        <w:rPr>
          <w:rFonts w:ascii="Times New Roman" w:hAnsi="Times New Roman" w:cs="Times New Roman"/>
          <w:sz w:val="28"/>
          <w:szCs w:val="28"/>
        </w:rPr>
      </w:pPr>
      <w:r w:rsidRPr="00B83AAD">
        <w:rPr>
          <w:rFonts w:ascii="Times New Roman" w:hAnsi="Times New Roman" w:cs="Times New Roman"/>
          <w:sz w:val="28"/>
          <w:szCs w:val="28"/>
        </w:rPr>
        <w:t>- об установлении в отношении объекта недвижимости его рыночной стоимости;</w:t>
      </w:r>
    </w:p>
    <w:p w:rsidR="004C2EE7" w:rsidRPr="00B83AAD" w:rsidRDefault="004C2EE7" w:rsidP="004C2EE7">
      <w:pPr>
        <w:pStyle w:val="ConsPlusNormal"/>
        <w:ind w:firstLine="540"/>
        <w:jc w:val="both"/>
        <w:rPr>
          <w:rFonts w:ascii="Times New Roman" w:hAnsi="Times New Roman" w:cs="Times New Roman"/>
          <w:sz w:val="28"/>
          <w:szCs w:val="28"/>
        </w:rPr>
      </w:pPr>
      <w:r w:rsidRPr="00B83AAD">
        <w:rPr>
          <w:rFonts w:ascii="Times New Roman" w:hAnsi="Times New Roman" w:cs="Times New Roman"/>
          <w:sz w:val="28"/>
          <w:szCs w:val="28"/>
        </w:rPr>
        <w:t>- об изменении кадастровой стоимости в связи с выявлением недостоверных сведений об объекте оценки, использованных при определении его кадастровой стоимости, в том числе об исправлении технической и (или) кадастровой ошибки;</w:t>
      </w:r>
    </w:p>
    <w:p w:rsidR="004C2EE7" w:rsidRPr="00B83AAD" w:rsidRDefault="004C2EE7" w:rsidP="004C2EE7">
      <w:pPr>
        <w:pStyle w:val="ConsPlusNormal"/>
        <w:ind w:firstLine="540"/>
        <w:jc w:val="both"/>
        <w:rPr>
          <w:rFonts w:ascii="Times New Roman" w:hAnsi="Times New Roman" w:cs="Times New Roman"/>
          <w:sz w:val="28"/>
          <w:szCs w:val="28"/>
        </w:rPr>
      </w:pPr>
      <w:r w:rsidRPr="00B83AAD">
        <w:rPr>
          <w:rFonts w:ascii="Times New Roman" w:hAnsi="Times New Roman" w:cs="Times New Roman"/>
          <w:sz w:val="28"/>
          <w:szCs w:val="28"/>
        </w:rPr>
        <w:t>- об оспаривании решения или действия (бездействия) Комиссии.</w:t>
      </w:r>
    </w:p>
    <w:p w:rsidR="004C2EE7" w:rsidRPr="00B83AAD" w:rsidRDefault="004C2EE7" w:rsidP="004C2EE7">
      <w:pPr>
        <w:pStyle w:val="ConsPlusNormal"/>
        <w:ind w:firstLine="540"/>
        <w:jc w:val="both"/>
        <w:rPr>
          <w:rFonts w:ascii="Times New Roman" w:hAnsi="Times New Roman" w:cs="Times New Roman"/>
          <w:sz w:val="28"/>
          <w:szCs w:val="28"/>
        </w:rPr>
      </w:pPr>
      <w:r w:rsidRPr="00B83AAD">
        <w:rPr>
          <w:rFonts w:ascii="Times New Roman" w:hAnsi="Times New Roman" w:cs="Times New Roman"/>
          <w:sz w:val="28"/>
          <w:szCs w:val="28"/>
        </w:rPr>
        <w:t>Рассмотрение первых двух названных требований осуществляется в соответствии с правилами гл. 25 КАС РФ, последнего - по правилам гл. 22 КАС РФ.</w:t>
      </w:r>
    </w:p>
    <w:p w:rsidR="004C2EE7" w:rsidRPr="00B83AAD" w:rsidRDefault="00B83AAD" w:rsidP="004C2EE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 5 постановления №</w:t>
      </w:r>
      <w:r w:rsidR="004C2EE7" w:rsidRPr="00B83AAD">
        <w:rPr>
          <w:rFonts w:ascii="Times New Roman" w:hAnsi="Times New Roman" w:cs="Times New Roman"/>
          <w:sz w:val="28"/>
          <w:szCs w:val="28"/>
        </w:rPr>
        <w:t xml:space="preserve"> 28 указано, что в целях соблюдения правил подсудности и подведомственности дел требования об оспаривании </w:t>
      </w:r>
      <w:r w:rsidR="004C2EE7" w:rsidRPr="00B83AAD">
        <w:rPr>
          <w:rFonts w:ascii="Times New Roman" w:hAnsi="Times New Roman" w:cs="Times New Roman"/>
          <w:sz w:val="28"/>
          <w:szCs w:val="28"/>
        </w:rPr>
        <w:lastRenderedPageBreak/>
        <w:t>результатов определения кадастровой стоимости не подлежат совместному рассмотрению с иными требованиями.</w:t>
      </w:r>
    </w:p>
    <w:p w:rsidR="004C2EE7" w:rsidRPr="00B83AAD" w:rsidRDefault="004C2EE7" w:rsidP="004C2EE7">
      <w:pPr>
        <w:pStyle w:val="ConsPlusNormal"/>
        <w:ind w:firstLine="540"/>
        <w:jc w:val="both"/>
        <w:rPr>
          <w:rFonts w:ascii="Times New Roman" w:hAnsi="Times New Roman" w:cs="Times New Roman"/>
          <w:sz w:val="28"/>
          <w:szCs w:val="28"/>
        </w:rPr>
      </w:pPr>
      <w:proofErr w:type="gramStart"/>
      <w:r w:rsidRPr="00B83AAD">
        <w:rPr>
          <w:rFonts w:ascii="Times New Roman" w:hAnsi="Times New Roman" w:cs="Times New Roman"/>
          <w:sz w:val="28"/>
          <w:szCs w:val="28"/>
        </w:rPr>
        <w:t>Требования, связанные с применением норм земельного и градостроительного законодательства, предъявление которых не направлено на установление рыночной стоимости объекта недвижимости или на изменение кадастровой стоимости объекта недвижимости в связи с выявлением недостоверных сведений об объекте, требованиями об оспаривании результатов кадастровой стоимости не являются.</w:t>
      </w:r>
      <w:proofErr w:type="gramEnd"/>
    </w:p>
    <w:p w:rsidR="004C2EE7" w:rsidRPr="00B83AAD" w:rsidRDefault="004C2EE7" w:rsidP="004C2EE7">
      <w:pPr>
        <w:pStyle w:val="ConsPlusNormal"/>
        <w:ind w:firstLine="540"/>
        <w:jc w:val="both"/>
        <w:rPr>
          <w:rFonts w:ascii="Times New Roman" w:hAnsi="Times New Roman" w:cs="Times New Roman"/>
          <w:sz w:val="28"/>
          <w:szCs w:val="28"/>
        </w:rPr>
      </w:pPr>
      <w:r w:rsidRPr="00B83AAD">
        <w:rPr>
          <w:rFonts w:ascii="Times New Roman" w:hAnsi="Times New Roman" w:cs="Times New Roman"/>
          <w:sz w:val="28"/>
          <w:szCs w:val="28"/>
        </w:rPr>
        <w:t xml:space="preserve">К таким требованиям, в частности, относятся требования об оспаривании решения органа государственной власти или местного самоуправления об изменении или отказе в изменении вида разрешенного использования земельного участка, об оспаривании решений, действий (бездействия) органа кадастрового учета, а также требования, вытекающие из межевых споров, </w:t>
      </w:r>
      <w:r w:rsidR="00B83AAD">
        <w:rPr>
          <w:rFonts w:ascii="Times New Roman" w:hAnsi="Times New Roman" w:cs="Times New Roman"/>
          <w:sz w:val="28"/>
          <w:szCs w:val="28"/>
        </w:rPr>
        <w:br/>
      </w:r>
      <w:r w:rsidRPr="00B83AAD">
        <w:rPr>
          <w:rFonts w:ascii="Times New Roman" w:hAnsi="Times New Roman" w:cs="Times New Roman"/>
          <w:sz w:val="28"/>
          <w:szCs w:val="28"/>
        </w:rPr>
        <w:t>и др.</w:t>
      </w:r>
    </w:p>
    <w:p w:rsidR="004C2EE7" w:rsidRPr="00B83AAD" w:rsidRDefault="004C2EE7" w:rsidP="004C2EE7">
      <w:pPr>
        <w:pStyle w:val="ConsPlusNormal"/>
        <w:ind w:firstLine="540"/>
        <w:jc w:val="both"/>
        <w:rPr>
          <w:rFonts w:ascii="Times New Roman" w:hAnsi="Times New Roman" w:cs="Times New Roman"/>
          <w:sz w:val="28"/>
          <w:szCs w:val="28"/>
        </w:rPr>
      </w:pPr>
      <w:r w:rsidRPr="00B83AAD">
        <w:rPr>
          <w:rFonts w:ascii="Times New Roman" w:hAnsi="Times New Roman" w:cs="Times New Roman"/>
          <w:sz w:val="28"/>
          <w:szCs w:val="28"/>
        </w:rPr>
        <w:t>То обстоятельство, что орган, осуществляющий функции по государственной кадастровой оценке, определяет кадастровую стоимость объекта недвижимости при изменении вида разрешенного использования или уточнении площади объекта, не является основанием для квалификации перечисленных выше требований как требований об оспаривании результатов определения кадастровой стоимости.</w:t>
      </w:r>
    </w:p>
    <w:p w:rsidR="004C2EE7" w:rsidRPr="00B83AAD" w:rsidRDefault="004C2EE7" w:rsidP="004C2EE7">
      <w:pPr>
        <w:pStyle w:val="ConsPlusNormal"/>
        <w:ind w:firstLine="540"/>
        <w:jc w:val="both"/>
        <w:rPr>
          <w:rFonts w:ascii="Times New Roman" w:hAnsi="Times New Roman" w:cs="Times New Roman"/>
          <w:sz w:val="28"/>
          <w:szCs w:val="28"/>
        </w:rPr>
      </w:pPr>
      <w:r w:rsidRPr="00B83AAD">
        <w:rPr>
          <w:rFonts w:ascii="Times New Roman" w:hAnsi="Times New Roman" w:cs="Times New Roman"/>
          <w:sz w:val="28"/>
          <w:szCs w:val="28"/>
        </w:rPr>
        <w:t>Указанные требования рассматриваются судом общей юрисдикции или арбитражным судом в соответствии с их компетенцией и разрешаются ими по правилам искового производства (подраздел II раздела II ГПК РФ, раздел II АПК РФ) либо по правилам гл. 22 КАС РФ или гл. 24 АПК РФ.</w:t>
      </w:r>
    </w:p>
    <w:p w:rsidR="00B83AAD" w:rsidRPr="00B83AAD" w:rsidRDefault="00B83AAD" w:rsidP="00B83AAD">
      <w:pPr>
        <w:pStyle w:val="ConsPlusNormal"/>
        <w:jc w:val="both"/>
        <w:rPr>
          <w:rFonts w:ascii="Times New Roman" w:hAnsi="Times New Roman" w:cs="Times New Roman"/>
          <w:sz w:val="28"/>
          <w:szCs w:val="28"/>
        </w:rPr>
      </w:pPr>
    </w:p>
    <w:p w:rsidR="00B83AAD" w:rsidRPr="00B83AAD" w:rsidRDefault="00B83AAD" w:rsidP="00B83AAD">
      <w:pPr>
        <w:pStyle w:val="ConsPlusNormal"/>
        <w:jc w:val="both"/>
        <w:rPr>
          <w:rFonts w:ascii="Times New Roman" w:hAnsi="Times New Roman" w:cs="Times New Roman"/>
          <w:sz w:val="28"/>
          <w:szCs w:val="28"/>
        </w:rPr>
      </w:pPr>
    </w:p>
    <w:p w:rsidR="00B83AAD" w:rsidRPr="00B83AAD" w:rsidRDefault="00044BDB" w:rsidP="00B83A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Вопрос 4, </w:t>
      </w:r>
      <w:r w:rsidR="00B83AAD" w:rsidRPr="00B83AAD">
        <w:rPr>
          <w:rFonts w:ascii="Times New Roman" w:hAnsi="Times New Roman" w:cs="Times New Roman"/>
          <w:sz w:val="28"/>
          <w:szCs w:val="28"/>
        </w:rPr>
        <w:t xml:space="preserve">Обзор судебной практики Верховного Суда </w:t>
      </w:r>
      <w:r>
        <w:rPr>
          <w:rFonts w:ascii="Times New Roman" w:hAnsi="Times New Roman" w:cs="Times New Roman"/>
          <w:sz w:val="28"/>
          <w:szCs w:val="28"/>
        </w:rPr>
        <w:t>Российской Федерации, 2016, № 1</w:t>
      </w:r>
    </w:p>
    <w:p w:rsidR="004C2EE7" w:rsidRPr="00B83AAD" w:rsidRDefault="004C2EE7" w:rsidP="004C2EE7">
      <w:pPr>
        <w:pStyle w:val="ConsPlusNormal"/>
        <w:jc w:val="both"/>
        <w:rPr>
          <w:rFonts w:ascii="Times New Roman" w:hAnsi="Times New Roman" w:cs="Times New Roman"/>
        </w:rPr>
      </w:pPr>
    </w:p>
    <w:p w:rsidR="00202F21" w:rsidRDefault="00202F21"/>
    <w:sectPr w:rsidR="00202F21" w:rsidSect="00EF54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2EE7"/>
    <w:rsid w:val="00044BDB"/>
    <w:rsid w:val="00202F21"/>
    <w:rsid w:val="004C2EE7"/>
    <w:rsid w:val="00B83AAD"/>
    <w:rsid w:val="00EF5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2EE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4C2EE7"/>
    <w:pPr>
      <w:widowControl w:val="0"/>
      <w:autoSpaceDE w:val="0"/>
      <w:autoSpaceDN w:val="0"/>
      <w:adjustRightInd w:val="0"/>
      <w:spacing w:after="0" w:line="240" w:lineRule="auto"/>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3058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4</cp:revision>
  <dcterms:created xsi:type="dcterms:W3CDTF">2016-04-29T07:37:00Z</dcterms:created>
  <dcterms:modified xsi:type="dcterms:W3CDTF">2016-04-29T11:30:00Z</dcterms:modified>
</cp:coreProperties>
</file>